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8" w:type="dxa"/>
        <w:tblLayout w:type="fixed"/>
        <w:tblLook w:val="04A0" w:firstRow="1" w:lastRow="0" w:firstColumn="1" w:lastColumn="0" w:noHBand="0" w:noVBand="1"/>
      </w:tblPr>
      <w:tblGrid>
        <w:gridCol w:w="565"/>
        <w:gridCol w:w="957"/>
        <w:gridCol w:w="741"/>
        <w:gridCol w:w="4253"/>
        <w:gridCol w:w="710"/>
        <w:gridCol w:w="1006"/>
        <w:gridCol w:w="2483"/>
        <w:gridCol w:w="3233"/>
      </w:tblGrid>
      <w:tr w:rsidR="00340FCC">
        <w:trPr>
          <w:trHeight w:val="660"/>
        </w:trPr>
        <w:tc>
          <w:tcPr>
            <w:tcW w:w="1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南京农业大学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2017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年第二批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CSC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优秀本科生项目一览表</w:t>
            </w:r>
          </w:p>
        </w:tc>
      </w:tr>
      <w:tr w:rsidR="00340FCC">
        <w:trPr>
          <w:trHeight w:val="8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留学单位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选派人数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选派专业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留学期限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选派年级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参考学费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(2017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年秋季学期报价，仅供参考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项目语言要求</w:t>
            </w:r>
          </w:p>
        </w:tc>
      </w:tr>
      <w:tr w:rsidR="00340FCC">
        <w:trPr>
          <w:trHeight w:val="12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美国佛罗里达大学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）环境科学、环境工程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0827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）食品科学与工程、食品质量与安全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0901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）植物保护、农学、种子科学与工程、园艺、设施农业科学与工程、茶学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0907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）草业科学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学期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二、三年级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外方学费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学期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TOEFL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IELTS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6.5</w:t>
            </w:r>
          </w:p>
        </w:tc>
      </w:tr>
      <w:tr w:rsidR="00340FCC">
        <w:trPr>
          <w:trHeight w:val="55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澳大利亚西澳大学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0827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）食品科学与工程、食品质量与安全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0904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）动物医学、动物药学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0907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）草业科学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）人力资源管理、会计学、市场营销、工商管理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）农村区域发展、农林经济管理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1204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）土地资源管理、行政管理、劳动与社会保障、公共事业管理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个月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二、三年级动医专业二、三、四年级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外方学费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澳元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学期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TOEFL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（写作不低于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分，阅读不低于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分，听力、口语不低于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IELTS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（各单项均不低于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340FCC">
        <w:trPr>
          <w:trHeight w:val="19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英国雷丁大学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）法学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）英语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）信息与计算科学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）车辆工程、机械设计制造及其自动化、工业设计、材料成型及控制工程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）自动化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）计算机科学与技术、网络工程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）食品科学与工程、食品质量与安全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）信息管理与信息系统、工程管理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）工业工程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个月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二、三年级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外方学费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学期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TOEFL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（听力和写作不低于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分，阅读不低于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分，口语不低于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IELTS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（各单项均不低于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分）</w:t>
            </w:r>
            <w:bookmarkStart w:id="0" w:name="_GoBack"/>
            <w:bookmarkEnd w:id="0"/>
          </w:p>
        </w:tc>
      </w:tr>
      <w:tr w:rsidR="00340FCC">
        <w:trPr>
          <w:trHeight w:val="8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比利时根特大学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）应用化学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）生物技术、生物科学、生态学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）环境科学、环境工程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）食品科学与工程、食品质量与安全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）风景园林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）农学、植物保护、种子科学与工程、园艺、设施农业科学与工程、茶学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）园林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）土地资源管理、行政管理、劳动与社会保障、公共事业管理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个月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三年级备注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申请学生在申请时已获得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根特学分（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南农学分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=1.75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根特学分）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外方免除学费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TOEFL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IELTS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6.5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（写作不低于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340FCC">
        <w:trPr>
          <w:trHeight w:val="19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新西兰梅西大学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）食品科学与工程、食品质量与安全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）农学、植物保护、种子科学与工程、园艺、设施农业科学与工程、茶学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）动物医学、动物药学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）会计学、人力资源管理、市场营销、工商管理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）农林经济管理、农村区域发展</w:t>
            </w:r>
          </w:p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）行政管理、土地资源管理、劳动与社会保障、公共事业管理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个月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二、三年级动医专业二、三、四年级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外方学费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纽元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学期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CC" w:rsidRDefault="00FB09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TOEFL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（写作不低于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IELTS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（各单项均不低于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</w:tbl>
    <w:p w:rsidR="00340FCC" w:rsidRPr="00340FCC" w:rsidRDefault="00FB0989">
      <w:pPr>
        <w:rPr>
          <w:b/>
          <w:bCs/>
          <w:rPrChange w:id="1" w:author="Lenovo" w:date="2017-06-27T12:39:00Z">
            <w:rPr/>
          </w:rPrChange>
        </w:rPr>
      </w:pPr>
      <w:r>
        <w:rPr>
          <w:rFonts w:hint="eastAsia"/>
          <w:b/>
          <w:bCs/>
          <w:rPrChange w:id="2" w:author="Lenovo" w:date="2017-06-27T12:39:00Z">
            <w:rPr>
              <w:rFonts w:hint="eastAsia"/>
            </w:rPr>
          </w:rPrChange>
        </w:rPr>
        <w:t>特别提醒：申请国家公派奖学金候选人申请时外语水平须符合以下条件：雅思</w:t>
      </w:r>
      <w:r>
        <w:rPr>
          <w:rFonts w:hint="eastAsia"/>
          <w:b/>
          <w:bCs/>
          <w:rPrChange w:id="3" w:author="Lenovo" w:date="2017-06-27T12:39:00Z">
            <w:rPr>
              <w:rFonts w:hint="eastAsia"/>
            </w:rPr>
          </w:rPrChange>
        </w:rPr>
        <w:t>6.5</w:t>
      </w:r>
      <w:r>
        <w:rPr>
          <w:rFonts w:hint="eastAsia"/>
          <w:b/>
          <w:bCs/>
          <w:rPrChange w:id="4" w:author="Lenovo" w:date="2017-06-27T12:39:00Z">
            <w:rPr>
              <w:rFonts w:hint="eastAsia"/>
            </w:rPr>
          </w:rPrChange>
        </w:rPr>
        <w:t>分，托福（</w:t>
      </w:r>
      <w:r>
        <w:rPr>
          <w:rFonts w:hint="eastAsia"/>
          <w:b/>
          <w:bCs/>
          <w:rPrChange w:id="5" w:author="Lenovo" w:date="2017-06-27T12:39:00Z">
            <w:rPr>
              <w:rFonts w:hint="eastAsia"/>
            </w:rPr>
          </w:rPrChange>
        </w:rPr>
        <w:t>IBT</w:t>
      </w:r>
      <w:r>
        <w:rPr>
          <w:rFonts w:hint="eastAsia"/>
          <w:b/>
          <w:bCs/>
          <w:rPrChange w:id="6" w:author="Lenovo" w:date="2017-06-27T12:39:00Z">
            <w:rPr>
              <w:rFonts w:hint="eastAsia"/>
            </w:rPr>
          </w:rPrChange>
        </w:rPr>
        <w:t>）</w:t>
      </w:r>
      <w:r>
        <w:rPr>
          <w:rFonts w:hint="eastAsia"/>
          <w:b/>
          <w:bCs/>
          <w:rPrChange w:id="7" w:author="Lenovo" w:date="2017-06-27T12:39:00Z">
            <w:rPr>
              <w:rFonts w:hint="eastAsia"/>
            </w:rPr>
          </w:rPrChange>
        </w:rPr>
        <w:t>95</w:t>
      </w:r>
      <w:r>
        <w:rPr>
          <w:rFonts w:hint="eastAsia"/>
          <w:b/>
          <w:bCs/>
          <w:rPrChange w:id="8" w:author="Lenovo" w:date="2017-06-27T12:39:00Z">
            <w:rPr>
              <w:rFonts w:hint="eastAsia"/>
            </w:rPr>
          </w:rPrChange>
        </w:rPr>
        <w:t>分。如</w:t>
      </w:r>
      <w:r>
        <w:rPr>
          <w:rFonts w:hint="eastAsia"/>
          <w:b/>
          <w:bCs/>
          <w:rPrChange w:id="9" w:author="Lenovo" w:date="2017-06-27T12:39:00Z">
            <w:rPr>
              <w:rFonts w:hint="eastAsia"/>
            </w:rPr>
          </w:rPrChange>
        </w:rPr>
        <w:t>仅满足项目语言要求，</w:t>
      </w:r>
      <w:r>
        <w:rPr>
          <w:rFonts w:hint="eastAsia"/>
          <w:b/>
          <w:bCs/>
          <w:rPrChange w:id="10" w:author="Lenovo" w:date="2017-06-27T12:39:00Z">
            <w:rPr>
              <w:rFonts w:hint="eastAsia"/>
            </w:rPr>
          </w:rPrChange>
        </w:rPr>
        <w:t>未满足</w:t>
      </w:r>
      <w:r>
        <w:rPr>
          <w:rFonts w:hint="eastAsia"/>
          <w:b/>
          <w:bCs/>
          <w:rPrChange w:id="11" w:author="Lenovo" w:date="2017-06-27T12:39:00Z">
            <w:rPr>
              <w:rFonts w:hint="eastAsia"/>
            </w:rPr>
          </w:rPrChange>
        </w:rPr>
        <w:t>国家公派语言要求</w:t>
      </w:r>
      <w:r>
        <w:rPr>
          <w:rFonts w:hint="eastAsia"/>
          <w:b/>
          <w:bCs/>
          <w:rPrChange w:id="12" w:author="Lenovo" w:date="2017-06-27T12:39:00Z">
            <w:rPr>
              <w:rFonts w:hint="eastAsia"/>
            </w:rPr>
          </w:rPrChange>
        </w:rPr>
        <w:t>，</w:t>
      </w:r>
      <w:r>
        <w:rPr>
          <w:rFonts w:hint="eastAsia"/>
          <w:b/>
          <w:bCs/>
          <w:rPrChange w:id="13" w:author="Lenovo" w:date="2017-06-27T12:39:00Z">
            <w:rPr>
              <w:rFonts w:hint="eastAsia"/>
            </w:rPr>
          </w:rPrChange>
        </w:rPr>
        <w:t>候选人须</w:t>
      </w:r>
      <w:r>
        <w:rPr>
          <w:rFonts w:hint="eastAsia"/>
          <w:b/>
          <w:bCs/>
          <w:rPrChange w:id="14" w:author="Lenovo" w:date="2017-06-27T12:39:00Z">
            <w:rPr>
              <w:rFonts w:hint="eastAsia"/>
            </w:rPr>
          </w:rPrChange>
        </w:rPr>
        <w:t>通过国外拟留学单位组织的面试、考试等方式达到其语言要求（应在</w:t>
      </w:r>
      <w:r>
        <w:rPr>
          <w:rFonts w:hint="eastAsia"/>
          <w:b/>
          <w:bCs/>
          <w:rPrChange w:id="15" w:author="Lenovo" w:date="2017-06-27T12:39:00Z">
            <w:rPr>
              <w:rFonts w:hint="eastAsia"/>
            </w:rPr>
          </w:rPrChange>
        </w:rPr>
        <w:t>外方邀请信中注明或单独出具证明</w:t>
      </w:r>
      <w:r>
        <w:rPr>
          <w:rFonts w:hint="eastAsia"/>
          <w:b/>
          <w:bCs/>
          <w:rPrChange w:id="16" w:author="Lenovo" w:date="2017-06-27T12:39:00Z">
            <w:rPr>
              <w:rFonts w:hint="eastAsia"/>
            </w:rPr>
          </w:rPrChange>
        </w:rPr>
        <w:t>）</w:t>
      </w:r>
      <w:r>
        <w:rPr>
          <w:rFonts w:hint="eastAsia"/>
          <w:b/>
          <w:bCs/>
          <w:rPrChange w:id="17" w:author="Lenovo" w:date="2017-06-27T12:39:00Z">
            <w:rPr>
              <w:rFonts w:hint="eastAsia"/>
            </w:rPr>
          </w:rPrChange>
        </w:rPr>
        <w:t>。</w:t>
      </w:r>
    </w:p>
    <w:p w:rsidR="00340FCC" w:rsidRDefault="00340FCC"/>
    <w:sectPr w:rsidR="00340F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89" w:rsidRDefault="00FB0989" w:rsidP="00985DA0">
      <w:r>
        <w:separator/>
      </w:r>
    </w:p>
  </w:endnote>
  <w:endnote w:type="continuationSeparator" w:id="0">
    <w:p w:rsidR="00FB0989" w:rsidRDefault="00FB0989" w:rsidP="0098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89" w:rsidRDefault="00FB0989" w:rsidP="00985DA0">
      <w:r>
        <w:separator/>
      </w:r>
    </w:p>
  </w:footnote>
  <w:footnote w:type="continuationSeparator" w:id="0">
    <w:p w:rsidR="00FB0989" w:rsidRDefault="00FB0989" w:rsidP="00985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88"/>
    <w:rsid w:val="00340FCC"/>
    <w:rsid w:val="003E7094"/>
    <w:rsid w:val="00506484"/>
    <w:rsid w:val="00515C88"/>
    <w:rsid w:val="00660C5F"/>
    <w:rsid w:val="00671CE5"/>
    <w:rsid w:val="00842715"/>
    <w:rsid w:val="00985DA0"/>
    <w:rsid w:val="00B47903"/>
    <w:rsid w:val="00B75A21"/>
    <w:rsid w:val="00BE16C5"/>
    <w:rsid w:val="00D0199E"/>
    <w:rsid w:val="00F00889"/>
    <w:rsid w:val="00FB0989"/>
    <w:rsid w:val="07D90888"/>
    <w:rsid w:val="2A12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869DB7-E8E7-4543-8EDC-CD56C450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吴悦(F2013022)</dc:creator>
  <cp:lastModifiedBy>吴悦(F2013022)</cp:lastModifiedBy>
  <cp:revision>3</cp:revision>
  <cp:lastPrinted>2017-04-14T02:02:00Z</cp:lastPrinted>
  <dcterms:created xsi:type="dcterms:W3CDTF">2017-06-27T01:06:00Z</dcterms:created>
  <dcterms:modified xsi:type="dcterms:W3CDTF">2017-06-27T06:44:00Z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